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39F5" w14:textId="77777777" w:rsidR="00F27B72" w:rsidRDefault="00F27B72" w:rsidP="004006E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19E37E8" w14:textId="77777777" w:rsidR="00F27B72" w:rsidRDefault="00F27B72" w:rsidP="004006E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8DB117" w14:textId="4DD38377" w:rsidR="004006EE" w:rsidRPr="004006EE" w:rsidRDefault="004006EE" w:rsidP="004006E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006EE">
        <w:rPr>
          <w:rFonts w:ascii="Arial" w:hAnsi="Arial" w:cs="Arial"/>
          <w:b/>
          <w:bCs/>
          <w:sz w:val="28"/>
          <w:szCs w:val="28"/>
        </w:rPr>
        <w:t>The Local Authorities (Executive Arrangements) (Meetings and Access to Information) (England) Regulations 2012</w:t>
      </w:r>
    </w:p>
    <w:p w14:paraId="6AA836AE" w14:textId="77777777" w:rsidR="004006EE" w:rsidRPr="004006EE" w:rsidRDefault="004006EE" w:rsidP="004006E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5FF6599" w14:textId="77777777" w:rsidR="004006EE" w:rsidRPr="004006EE" w:rsidRDefault="004006EE" w:rsidP="004006E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006EE">
        <w:rPr>
          <w:rFonts w:ascii="Arial" w:hAnsi="Arial" w:cs="Arial"/>
          <w:b/>
          <w:bCs/>
          <w:sz w:val="28"/>
          <w:szCs w:val="28"/>
        </w:rPr>
        <w:t>Notice of Intention to Hold a Cabinet Meeting (or parts of it) in Private</w:t>
      </w:r>
    </w:p>
    <w:p w14:paraId="135EE8B0" w14:textId="77777777" w:rsidR="004006EE" w:rsidRPr="00E2536D" w:rsidRDefault="004006EE" w:rsidP="00EA030A">
      <w:pPr>
        <w:rPr>
          <w:rFonts w:ascii="Arial" w:hAnsi="Arial" w:cs="Arial"/>
          <w:i/>
          <w:iCs/>
        </w:rPr>
      </w:pPr>
    </w:p>
    <w:p w14:paraId="3B5E57EA" w14:textId="13CBA37D" w:rsidR="00E2536D" w:rsidRPr="00E2536D" w:rsidRDefault="004006EE" w:rsidP="00351D16">
      <w:pPr>
        <w:jc w:val="both"/>
        <w:rPr>
          <w:rFonts w:ascii="Arial" w:hAnsi="Arial" w:cs="Arial"/>
          <w:i/>
          <w:iCs/>
        </w:rPr>
      </w:pPr>
      <w:r w:rsidRPr="00E2536D">
        <w:rPr>
          <w:rFonts w:ascii="Arial" w:hAnsi="Arial" w:cs="Arial"/>
          <w:i/>
          <w:iCs/>
        </w:rPr>
        <w:t xml:space="preserve">The Local Authorities (Executive Arrangements) (Meetings and Access to Information) (England) </w:t>
      </w:r>
      <w:r w:rsidR="00CF3E6A">
        <w:rPr>
          <w:rFonts w:ascii="Arial" w:hAnsi="Arial" w:cs="Arial"/>
          <w:i/>
          <w:iCs/>
        </w:rPr>
        <w:t xml:space="preserve">Regulations 2012 </w:t>
      </w:r>
      <w:r w:rsidRPr="00E2536D">
        <w:rPr>
          <w:rFonts w:ascii="Arial" w:hAnsi="Arial" w:cs="Arial"/>
          <w:i/>
          <w:iCs/>
        </w:rPr>
        <w:t xml:space="preserve">prescribe that 28 clear days’ notice must be given by a decision-making body where it intends to hold the whole or part of a meeting in private because confidential or exempt information would otherwise be disclosed. Members of the press and public will be excluded from the meeting during consideration of these items. </w:t>
      </w:r>
    </w:p>
    <w:p w14:paraId="44FD833C" w14:textId="77777777" w:rsidR="00E2536D" w:rsidRPr="00E2536D" w:rsidRDefault="00E2536D" w:rsidP="00351D16">
      <w:pPr>
        <w:jc w:val="both"/>
        <w:rPr>
          <w:rFonts w:ascii="Arial" w:hAnsi="Arial" w:cs="Arial"/>
          <w:i/>
          <w:iCs/>
        </w:rPr>
      </w:pPr>
    </w:p>
    <w:p w14:paraId="444DB788" w14:textId="5BEF5273" w:rsidR="00E2536D" w:rsidRDefault="004006EE" w:rsidP="00351D16">
      <w:pPr>
        <w:jc w:val="both"/>
        <w:rPr>
          <w:rFonts w:ascii="Arial" w:hAnsi="Arial" w:cs="Arial"/>
          <w:i/>
          <w:iCs/>
        </w:rPr>
      </w:pPr>
      <w:r w:rsidRPr="00E2536D">
        <w:rPr>
          <w:rFonts w:ascii="Arial" w:hAnsi="Arial" w:cs="Arial"/>
          <w:b/>
          <w:bCs/>
          <w:i/>
          <w:iCs/>
        </w:rPr>
        <w:t>NOTICE is hereby given</w:t>
      </w:r>
      <w:r w:rsidRPr="00E2536D">
        <w:rPr>
          <w:rFonts w:ascii="Arial" w:hAnsi="Arial" w:cs="Arial"/>
          <w:i/>
          <w:iCs/>
        </w:rPr>
        <w:t xml:space="preserve"> that the Cabinet of </w:t>
      </w:r>
      <w:r w:rsidR="00E2536D">
        <w:rPr>
          <w:rFonts w:ascii="Arial" w:hAnsi="Arial" w:cs="Arial"/>
          <w:i/>
          <w:iCs/>
        </w:rPr>
        <w:t>Hampshire</w:t>
      </w:r>
      <w:r w:rsidRPr="00E2536D">
        <w:rPr>
          <w:rFonts w:ascii="Arial" w:hAnsi="Arial" w:cs="Arial"/>
          <w:i/>
          <w:iCs/>
        </w:rPr>
        <w:t xml:space="preserve"> </w:t>
      </w:r>
      <w:r w:rsidR="00F9590F">
        <w:rPr>
          <w:rFonts w:ascii="Arial" w:hAnsi="Arial" w:cs="Arial"/>
          <w:i/>
          <w:iCs/>
        </w:rPr>
        <w:t xml:space="preserve">County </w:t>
      </w:r>
      <w:r w:rsidRPr="00E2536D">
        <w:rPr>
          <w:rFonts w:ascii="Arial" w:hAnsi="Arial" w:cs="Arial"/>
          <w:i/>
          <w:iCs/>
        </w:rPr>
        <w:t xml:space="preserve">Council intends to hold the meeting (or parts of the meeting), of which particulars are given below, in private for the reasons set out below. </w:t>
      </w:r>
    </w:p>
    <w:p w14:paraId="740EB719" w14:textId="3BC93628" w:rsidR="00CF6A9A" w:rsidRDefault="00CF6A9A" w:rsidP="00351D1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DA3D7D" wp14:editId="28E19659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5646420" cy="1511300"/>
                <wp:effectExtent l="0" t="0" r="1143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6420" cy="151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A58B34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51D1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A.</w:t>
                            </w:r>
                            <w:r w:rsidRPr="004006E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F6A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Date of Cabinet meeting and agenda item(s)</w:t>
                            </w:r>
                            <w:r w:rsidRPr="004006E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0DA2860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C4BC697" w14:textId="0E1B1231" w:rsidR="00CF6A9A" w:rsidRPr="00A019D7" w:rsidRDefault="00F45F9E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656534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November 202</w:t>
                            </w:r>
                            <w:r w:rsidR="00656534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520E4EEB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F672D4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006EE">
                              <w:rPr>
                                <w:rFonts w:ascii="Arial" w:hAnsi="Arial" w:cs="Arial"/>
                              </w:rPr>
                              <w:t xml:space="preserve">This is a scheduled meeting. The press and public will be excluded during consideration of the following exempt agenda item: </w:t>
                            </w:r>
                          </w:p>
                          <w:p w14:paraId="4E9FE03E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1676E34" w14:textId="446892FE" w:rsidR="00CF6A9A" w:rsidRDefault="00DA20D9" w:rsidP="00B6148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Corporate </w:t>
                            </w:r>
                            <w:r w:rsidR="00F45F9E">
                              <w:rPr>
                                <w:rFonts w:ascii="Arial" w:hAnsi="Arial" w:cs="Arial"/>
                              </w:rPr>
                              <w:t>Strategic Risk Register</w:t>
                            </w:r>
                            <w:r w:rsidR="00A019D7" w:rsidRPr="00B6148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E12138" w:rsidRPr="00B6148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A3D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.4pt;margin-top:13.45pt;width:444.6pt;height:119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" fillcolor="white [3201]" strokeweight=".5pt">
                <v:textbox>
                  <w:txbxContent>
                    <w:p w14:paraId="43A58B34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51D16">
                        <w:rPr>
                          <w:rFonts w:ascii="Arial" w:hAnsi="Arial" w:cs="Arial"/>
                          <w:b/>
                          <w:bCs/>
                        </w:rPr>
                        <w:t>A.</w:t>
                      </w:r>
                      <w:r w:rsidRPr="004006EE">
                        <w:rPr>
                          <w:rFonts w:ascii="Arial" w:hAnsi="Arial" w:cs="Arial"/>
                        </w:rPr>
                        <w:t xml:space="preserve"> </w:t>
                      </w:r>
                      <w:r w:rsidRPr="00CF6A9A">
                        <w:rPr>
                          <w:rFonts w:ascii="Arial" w:hAnsi="Arial" w:cs="Arial"/>
                          <w:b/>
                          <w:bCs/>
                        </w:rPr>
                        <w:t>Date of Cabinet meeting and agenda item(s)</w:t>
                      </w:r>
                      <w:r w:rsidRPr="004006E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0DA2860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C4BC697" w14:textId="0E1B1231" w:rsidR="00CF6A9A" w:rsidRPr="00A019D7" w:rsidRDefault="00F45F9E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  <w:r w:rsidR="00656534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 xml:space="preserve"> November 202</w:t>
                      </w:r>
                      <w:r w:rsidR="00656534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520E4EEB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09F672D4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4006EE">
                        <w:rPr>
                          <w:rFonts w:ascii="Arial" w:hAnsi="Arial" w:cs="Arial"/>
                        </w:rPr>
                        <w:t xml:space="preserve">This is a scheduled meeting. The press and public will be excluded during consideration of the following exempt agenda item: </w:t>
                      </w:r>
                    </w:p>
                    <w:p w14:paraId="4E9FE03E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1676E34" w14:textId="446892FE" w:rsidR="00CF6A9A" w:rsidRDefault="00DA20D9" w:rsidP="00B6148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</w:pPr>
                      <w:r>
                        <w:rPr>
                          <w:rFonts w:ascii="Arial" w:hAnsi="Arial" w:cs="Arial"/>
                        </w:rPr>
                        <w:t xml:space="preserve">Corporate </w:t>
                      </w:r>
                      <w:r w:rsidR="00F45F9E">
                        <w:rPr>
                          <w:rFonts w:ascii="Arial" w:hAnsi="Arial" w:cs="Arial"/>
                        </w:rPr>
                        <w:t>Strategic Risk Register</w:t>
                      </w:r>
                      <w:r w:rsidR="00A019D7" w:rsidRPr="00B6148A">
                        <w:rPr>
                          <w:rFonts w:ascii="Arial" w:hAnsi="Arial" w:cs="Arial"/>
                        </w:rPr>
                        <w:t xml:space="preserve"> </w:t>
                      </w:r>
                      <w:r w:rsidR="00E12138" w:rsidRPr="00B6148A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7B3EF1" w14:textId="77777777" w:rsidR="00CF6A9A" w:rsidRPr="00E2536D" w:rsidRDefault="00CF6A9A" w:rsidP="00351D16">
      <w:pPr>
        <w:jc w:val="both"/>
        <w:rPr>
          <w:rFonts w:ascii="Arial" w:hAnsi="Arial" w:cs="Arial"/>
          <w:i/>
          <w:iCs/>
        </w:rPr>
      </w:pPr>
    </w:p>
    <w:p w14:paraId="6CC2DACF" w14:textId="5933F648" w:rsidR="00E2536D" w:rsidRDefault="00E2536D" w:rsidP="00351D16">
      <w:pPr>
        <w:jc w:val="both"/>
        <w:rPr>
          <w:rFonts w:ascii="Arial" w:hAnsi="Arial" w:cs="Arial"/>
        </w:rPr>
      </w:pPr>
    </w:p>
    <w:p w14:paraId="07F064E5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490ED6A7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73B6A805" w14:textId="4254160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3EC19A43" w14:textId="77777777" w:rsidR="00CF6A9A" w:rsidRDefault="00CF6A9A" w:rsidP="00351D16">
      <w:pPr>
        <w:jc w:val="both"/>
        <w:rPr>
          <w:rFonts w:ascii="Arial" w:hAnsi="Arial" w:cs="Arial"/>
        </w:rPr>
      </w:pPr>
    </w:p>
    <w:p w14:paraId="04FAA226" w14:textId="49DE49F2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7AD16E37" w14:textId="166DCDEF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36547007" w14:textId="7F7C25F1" w:rsidR="00CF6A9A" w:rsidRDefault="00CF6A9A" w:rsidP="00F22C40">
      <w:pPr>
        <w:ind w:left="-426"/>
        <w:jc w:val="both"/>
        <w:rPr>
          <w:rFonts w:ascii="Arial" w:hAnsi="Arial" w:cs="Arial"/>
          <w:b/>
          <w:bCs/>
        </w:rPr>
      </w:pPr>
    </w:p>
    <w:p w14:paraId="0DD22494" w14:textId="58C888C2" w:rsidR="00CF6A9A" w:rsidRDefault="00FD6E01" w:rsidP="00351D1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BB97C9" wp14:editId="47E0AA30">
                <wp:simplePos x="0" y="0"/>
                <wp:positionH relativeFrom="margin">
                  <wp:posOffset>0</wp:posOffset>
                </wp:positionH>
                <wp:positionV relativeFrom="paragraph">
                  <wp:posOffset>6986</wp:posOffset>
                </wp:positionV>
                <wp:extent cx="5676900" cy="23050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30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5A125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F6A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B: Reasons why the meeting (or part of it) will be held in private</w:t>
                            </w:r>
                            <w:r w:rsidRPr="004006E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3E3E893" w14:textId="77777777" w:rsidR="00CF6A9A" w:rsidRDefault="00CF6A9A" w:rsidP="00CF6A9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87E772" w14:textId="16E8FBB6" w:rsidR="00CF6A9A" w:rsidRPr="00ED2982" w:rsidRDefault="00CF6A9A" w:rsidP="00ED298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4006EE">
                              <w:rPr>
                                <w:rFonts w:ascii="Arial" w:hAnsi="Arial" w:cs="Arial"/>
                              </w:rPr>
                              <w:t>This report will be considered in private because it contains information which is exempt under paragraph 3 (Information relating to the financial or business affairs of any particular person (including the authority holding that information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>)</w:t>
                            </w:r>
                            <w:r w:rsidR="00A019D7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006EE">
                              <w:rPr>
                                <w:rFonts w:ascii="Arial" w:hAnsi="Arial" w:cs="Arial"/>
                              </w:rPr>
                              <w:t xml:space="preserve">of Part 1 of Schedule 12A of the Local Government Act 1972. 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Further it is considered that in all the circumstances, the public interest in </w:t>
                            </w:r>
                            <w:r w:rsidR="002157D5">
                              <w:rPr>
                                <w:rFonts w:ascii="Arial" w:hAnsi="Arial" w:cs="Arial"/>
                              </w:rPr>
                              <w:t>maintaining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 this </w:t>
                            </w:r>
                            <w:r w:rsidR="00BA28CD">
                              <w:rPr>
                                <w:rFonts w:ascii="Arial" w:hAnsi="Arial" w:cs="Arial"/>
                              </w:rPr>
                              <w:t>exemption</w:t>
                            </w:r>
                            <w:r w:rsidR="00031C2B">
                              <w:rPr>
                                <w:rFonts w:ascii="Arial" w:hAnsi="Arial" w:cs="Arial"/>
                              </w:rPr>
                              <w:t xml:space="preserve"> outweighs</w:t>
                            </w:r>
                            <w:r w:rsidR="002157D5">
                              <w:rPr>
                                <w:rFonts w:ascii="Arial" w:hAnsi="Arial" w:cs="Arial"/>
                              </w:rPr>
                              <w:t xml:space="preserve"> the public interest in disclosing this information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, while there may be a public interest in disclosing this information, namely that it would provide information </w:t>
                            </w:r>
                            <w:r w:rsidR="003122A3">
                              <w:rPr>
                                <w:rFonts w:ascii="Arial" w:hAnsi="Arial" w:cs="Arial"/>
                              </w:rPr>
                              <w:t>on the management of County Council risk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 it is felt that</w:t>
                            </w:r>
                            <w:r w:rsidR="005937F8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 on balance</w:t>
                            </w:r>
                            <w:r w:rsidR="005937F8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151DBD">
                              <w:rPr>
                                <w:rFonts w:ascii="Arial" w:hAnsi="Arial" w:cs="Arial"/>
                              </w:rPr>
                              <w:t xml:space="preserve"> this is outweighed by other factors in favour of maintaining the exemption, namely </w:t>
                            </w:r>
                            <w:r w:rsidR="00151DBD" w:rsidRPr="005937F8">
                              <w:rPr>
                                <w:rFonts w:ascii="Arial" w:hAnsi="Arial" w:cs="Arial"/>
                              </w:rPr>
                              <w:t xml:space="preserve">that </w:t>
                            </w:r>
                            <w:r w:rsidR="005937F8" w:rsidRPr="005937F8">
                              <w:rPr>
                                <w:rFonts w:ascii="Arial" w:hAnsi="Arial" w:cs="Arial"/>
                              </w:rPr>
                              <w:t>disclosure of the information would be prejudicial to the effective conduct of public affairs</w:t>
                            </w:r>
                            <w:r w:rsidR="00ED2982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B97C9" id="Text Box 4" o:spid="_x0000_s1027" type="#_x0000_t202" style="position:absolute;left:0;text-align:left;margin-left:0;margin-top:.55pt;width:447pt;height:18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" fillcolor="white [3201]" strokeweight=".5pt">
                <v:textbox>
                  <w:txbxContent>
                    <w:p w14:paraId="4665A125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F6A9A">
                        <w:rPr>
                          <w:rFonts w:ascii="Arial" w:hAnsi="Arial" w:cs="Arial"/>
                          <w:b/>
                          <w:bCs/>
                        </w:rPr>
                        <w:t>B: Reasons why the meeting (or part of it) will be held in private</w:t>
                      </w:r>
                      <w:r w:rsidRPr="004006E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3E3E893" w14:textId="77777777" w:rsidR="00CF6A9A" w:rsidRDefault="00CF6A9A" w:rsidP="00CF6A9A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4D87E772" w14:textId="16E8FBB6" w:rsidR="00CF6A9A" w:rsidRPr="00ED2982" w:rsidRDefault="00CF6A9A" w:rsidP="00ED298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4006EE">
                        <w:rPr>
                          <w:rFonts w:ascii="Arial" w:hAnsi="Arial" w:cs="Arial"/>
                        </w:rPr>
                        <w:t>This report will be considered in private because it contains information which is exempt under paragraph 3 (Information relating to the financial or business affairs of any particular person (including the authority holding that information</w:t>
                      </w:r>
                      <w:r w:rsidR="00151DBD">
                        <w:rPr>
                          <w:rFonts w:ascii="Arial" w:hAnsi="Arial" w:cs="Arial"/>
                        </w:rPr>
                        <w:t>)</w:t>
                      </w:r>
                      <w:r w:rsidR="00A019D7">
                        <w:rPr>
                          <w:rFonts w:ascii="Arial" w:hAnsi="Arial" w:cs="Arial"/>
                        </w:rPr>
                        <w:t xml:space="preserve">, </w:t>
                      </w:r>
                      <w:r w:rsidRPr="004006EE">
                        <w:rPr>
                          <w:rFonts w:ascii="Arial" w:hAnsi="Arial" w:cs="Arial"/>
                        </w:rPr>
                        <w:t xml:space="preserve">of Part 1 of Schedule 12A of the Local Government Act 1972. 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Further it is considered that in all the circumstances, the public interest in </w:t>
                      </w:r>
                      <w:r w:rsidR="002157D5">
                        <w:rPr>
                          <w:rFonts w:ascii="Arial" w:hAnsi="Arial" w:cs="Arial"/>
                        </w:rPr>
                        <w:t>maintaining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 this </w:t>
                      </w:r>
                      <w:r w:rsidR="00BA28CD">
                        <w:rPr>
                          <w:rFonts w:ascii="Arial" w:hAnsi="Arial" w:cs="Arial"/>
                        </w:rPr>
                        <w:t>exemption</w:t>
                      </w:r>
                      <w:r w:rsidR="00031C2B">
                        <w:rPr>
                          <w:rFonts w:ascii="Arial" w:hAnsi="Arial" w:cs="Arial"/>
                        </w:rPr>
                        <w:t xml:space="preserve"> outweighs</w:t>
                      </w:r>
                      <w:r w:rsidR="002157D5">
                        <w:rPr>
                          <w:rFonts w:ascii="Arial" w:hAnsi="Arial" w:cs="Arial"/>
                        </w:rPr>
                        <w:t xml:space="preserve"> the public interest in disclosing this information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, while there may be a public interest in disclosing this information, namely that it would provide information </w:t>
                      </w:r>
                      <w:r w:rsidR="003122A3">
                        <w:rPr>
                          <w:rFonts w:ascii="Arial" w:hAnsi="Arial" w:cs="Arial"/>
                        </w:rPr>
                        <w:t>on the management of County Council risk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 it is felt that</w:t>
                      </w:r>
                      <w:r w:rsidR="005937F8">
                        <w:rPr>
                          <w:rFonts w:ascii="Arial" w:hAnsi="Arial" w:cs="Arial"/>
                        </w:rPr>
                        <w:t>,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 on balance</w:t>
                      </w:r>
                      <w:r w:rsidR="005937F8">
                        <w:rPr>
                          <w:rFonts w:ascii="Arial" w:hAnsi="Arial" w:cs="Arial"/>
                        </w:rPr>
                        <w:t>,</w:t>
                      </w:r>
                      <w:r w:rsidR="00151DBD">
                        <w:rPr>
                          <w:rFonts w:ascii="Arial" w:hAnsi="Arial" w:cs="Arial"/>
                        </w:rPr>
                        <w:t xml:space="preserve"> this is outweighed by other factors in favour of maintaining the exemption, namely </w:t>
                      </w:r>
                      <w:r w:rsidR="00151DBD" w:rsidRPr="005937F8">
                        <w:rPr>
                          <w:rFonts w:ascii="Arial" w:hAnsi="Arial" w:cs="Arial"/>
                        </w:rPr>
                        <w:t xml:space="preserve">that </w:t>
                      </w:r>
                      <w:r w:rsidR="005937F8" w:rsidRPr="005937F8">
                        <w:rPr>
                          <w:rFonts w:ascii="Arial" w:hAnsi="Arial" w:cs="Arial"/>
                        </w:rPr>
                        <w:t>disclosure of the information would be prejudicial to the effective conduct of public affairs</w:t>
                      </w:r>
                      <w:r w:rsidR="00ED2982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BE334" w14:textId="2F0DC7D1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3CC2A7AE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427B3CA7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239868AD" w14:textId="77777777" w:rsidR="00CF6A9A" w:rsidRDefault="00CF6A9A" w:rsidP="00351D16">
      <w:pPr>
        <w:jc w:val="both"/>
        <w:rPr>
          <w:rFonts w:ascii="Arial" w:hAnsi="Arial" w:cs="Arial"/>
        </w:rPr>
      </w:pPr>
    </w:p>
    <w:p w14:paraId="28CB380A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67FF45CD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0B9AB2DB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5DF5A9C4" w14:textId="77777777" w:rsidR="00CF6A9A" w:rsidRDefault="00CF6A9A" w:rsidP="00351D16">
      <w:pPr>
        <w:jc w:val="both"/>
        <w:rPr>
          <w:rFonts w:ascii="Arial" w:hAnsi="Arial" w:cs="Arial"/>
          <w:b/>
          <w:bCs/>
        </w:rPr>
      </w:pPr>
    </w:p>
    <w:p w14:paraId="1529049B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2C7FF9D9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6963B977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6A9186E1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7E2DBB1E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725DFEDF" w14:textId="77777777" w:rsidR="00A019D7" w:rsidRDefault="00A019D7" w:rsidP="00351D16">
      <w:pPr>
        <w:jc w:val="both"/>
        <w:rPr>
          <w:rFonts w:ascii="Arial" w:hAnsi="Arial" w:cs="Arial"/>
          <w:b/>
          <w:bCs/>
        </w:rPr>
      </w:pPr>
    </w:p>
    <w:p w14:paraId="3663A0F8" w14:textId="0A786777" w:rsidR="004006EE" w:rsidRPr="00A019D7" w:rsidRDefault="004006EE" w:rsidP="00351D16">
      <w:pPr>
        <w:jc w:val="both"/>
        <w:rPr>
          <w:rFonts w:ascii="Arial" w:hAnsi="Arial" w:cs="Arial"/>
          <w:b/>
          <w:bCs/>
        </w:rPr>
      </w:pPr>
      <w:r w:rsidRPr="00CF6A9A">
        <w:rPr>
          <w:rFonts w:ascii="Arial" w:hAnsi="Arial" w:cs="Arial"/>
          <w:b/>
          <w:bCs/>
        </w:rPr>
        <w:t xml:space="preserve">Representations may be made by any person to the Cabinet stating why the meeting (or parts of it) should be held in public. Please submit these in writing to </w:t>
      </w:r>
      <w:r w:rsidR="00CF6A9A">
        <w:rPr>
          <w:rFonts w:ascii="Arial" w:hAnsi="Arial" w:cs="Arial"/>
          <w:b/>
          <w:bCs/>
        </w:rPr>
        <w:t>members.services@hants</w:t>
      </w:r>
      <w:r w:rsidRPr="00CF6A9A">
        <w:rPr>
          <w:rFonts w:ascii="Arial" w:hAnsi="Arial" w:cs="Arial"/>
          <w:b/>
          <w:bCs/>
        </w:rPr>
        <w:t xml:space="preserve">.gov.uk or Democratic </w:t>
      </w:r>
      <w:r w:rsidR="00CF6A9A">
        <w:rPr>
          <w:rFonts w:ascii="Arial" w:hAnsi="Arial" w:cs="Arial"/>
          <w:b/>
          <w:bCs/>
        </w:rPr>
        <w:t xml:space="preserve">and Member </w:t>
      </w:r>
      <w:r w:rsidRPr="00CF6A9A">
        <w:rPr>
          <w:rFonts w:ascii="Arial" w:hAnsi="Arial" w:cs="Arial"/>
          <w:b/>
          <w:bCs/>
        </w:rPr>
        <w:t xml:space="preserve">Services, </w:t>
      </w:r>
      <w:r w:rsidR="00CF6A9A">
        <w:rPr>
          <w:rFonts w:ascii="Arial" w:hAnsi="Arial" w:cs="Arial"/>
          <w:b/>
          <w:bCs/>
        </w:rPr>
        <w:t>Hampshire County Council, The Castle, Winchester, SO23 8UJ</w:t>
      </w:r>
      <w:r w:rsidRPr="00CF6A9A">
        <w:rPr>
          <w:rFonts w:ascii="Arial" w:hAnsi="Arial" w:cs="Arial"/>
          <w:b/>
          <w:bCs/>
        </w:rPr>
        <w:t xml:space="preserve"> by </w:t>
      </w:r>
      <w:r w:rsidR="00A02DE9">
        <w:rPr>
          <w:rFonts w:ascii="Arial" w:hAnsi="Arial" w:cs="Arial"/>
          <w:b/>
          <w:bCs/>
        </w:rPr>
        <w:t xml:space="preserve">Friday </w:t>
      </w:r>
      <w:r w:rsidR="00600AA9">
        <w:rPr>
          <w:rFonts w:ascii="Arial" w:hAnsi="Arial" w:cs="Arial"/>
          <w:b/>
          <w:bCs/>
        </w:rPr>
        <w:t>30 October</w:t>
      </w:r>
      <w:r w:rsidR="00ED2982">
        <w:rPr>
          <w:rFonts w:ascii="Arial" w:hAnsi="Arial" w:cs="Arial"/>
          <w:b/>
          <w:bCs/>
        </w:rPr>
        <w:t xml:space="preserve"> 202</w:t>
      </w:r>
      <w:r w:rsidR="00600AA9">
        <w:rPr>
          <w:rFonts w:ascii="Arial" w:hAnsi="Arial" w:cs="Arial"/>
          <w:b/>
          <w:bCs/>
        </w:rPr>
        <w:t>6.</w:t>
      </w:r>
    </w:p>
    <w:sectPr w:rsidR="004006EE" w:rsidRPr="00A019D7" w:rsidSect="00F9590F">
      <w:headerReference w:type="default" r:id="rId10"/>
      <w:footerReference w:type="default" r:id="rId11"/>
      <w:pgSz w:w="11906" w:h="16838"/>
      <w:pgMar w:top="1440" w:right="1416" w:bottom="1440" w:left="1560" w:header="709" w:footer="541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39C7" w14:textId="77777777" w:rsidR="00081294" w:rsidRDefault="00081294">
      <w:r>
        <w:separator/>
      </w:r>
    </w:p>
  </w:endnote>
  <w:endnote w:type="continuationSeparator" w:id="0">
    <w:p w14:paraId="19E792DA" w14:textId="77777777" w:rsidR="00081294" w:rsidRDefault="0008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CC78" w14:textId="3317FB5F" w:rsidR="00EA030A" w:rsidRDefault="0066584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FC9C308" wp14:editId="17DF627D">
              <wp:simplePos x="0" y="0"/>
              <wp:positionH relativeFrom="page">
                <wp:posOffset>4064635</wp:posOffset>
              </wp:positionH>
              <wp:positionV relativeFrom="page">
                <wp:posOffset>9677400</wp:posOffset>
              </wp:positionV>
              <wp:extent cx="3194685" cy="875665"/>
              <wp:effectExtent l="3810" t="3175" r="190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4685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C1210" w14:textId="670989C8" w:rsidR="00271887" w:rsidRPr="00271887" w:rsidRDefault="006F2A19" w:rsidP="00271887">
                          <w:pPr>
                            <w:spacing w:before="120"/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</w:pPr>
                          <w:bookmarkStart w:id="0" w:name="OLE_LINK4"/>
                          <w:bookmarkStart w:id="1" w:name="OLE_LINK5"/>
                          <w:r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>David Kelly</w:t>
                          </w:r>
                          <w:r w:rsidR="00271887" w:rsidRPr="00271887"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 xml:space="preserve">  </w:t>
                          </w:r>
                          <w:r w:rsidR="005F6FB8"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>BA (Hons)</w:t>
                          </w:r>
                          <w:r w:rsidR="00271887" w:rsidRPr="00271887"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 xml:space="preserve"> Solicitor</w:t>
                          </w:r>
                        </w:p>
                        <w:p w14:paraId="62EDC215" w14:textId="1D52C0FB" w:rsidR="00271887" w:rsidRPr="00271887" w:rsidRDefault="006F2A19" w:rsidP="00271887">
                          <w:pPr>
                            <w:spacing w:before="120"/>
                            <w:rPr>
                              <w:rFonts w:ascii="Gill Sans MT" w:hAnsi="Gill Sans MT"/>
                              <w:i/>
                              <w:spacing w:val="20"/>
                              <w:sz w:val="16"/>
                              <w:szCs w:val="20"/>
                              <w:lang w:eastAsia="en-US"/>
                            </w:rPr>
                          </w:pPr>
                          <w:r>
                            <w:rPr>
                              <w:rFonts w:ascii="Gill Sans MT" w:hAnsi="Gill Sans MT"/>
                              <w:i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>Assistant Director – Legal Services</w:t>
                          </w:r>
                          <w:r w:rsidR="00271887" w:rsidRPr="00271887">
                            <w:rPr>
                              <w:rFonts w:ascii="Gill Sans MT" w:hAnsi="Gill Sans MT"/>
                              <w:i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 xml:space="preserve"> and Monitoring Officer</w:t>
                          </w:r>
                        </w:p>
                        <w:p w14:paraId="563B8A67" w14:textId="131AE964" w:rsidR="00271887" w:rsidRPr="00271887" w:rsidRDefault="00600AA9" w:rsidP="00271887">
                          <w:pPr>
                            <w:spacing w:before="120"/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spacing w:val="20"/>
                              <w:sz w:val="16"/>
                              <w:szCs w:val="20"/>
                              <w:lang w:eastAsia="en-US"/>
                            </w:rPr>
                            <w:t>Gary Westbrook</w:t>
                          </w:r>
                        </w:p>
                        <w:p w14:paraId="4539650A" w14:textId="77777777" w:rsidR="006913D2" w:rsidRDefault="00271887" w:rsidP="00271887">
                          <w:pPr>
                            <w:pStyle w:val="Prompt3"/>
                            <w:spacing w:before="120"/>
                          </w:pPr>
                          <w:r w:rsidRPr="00271887">
                            <w:t>Chief Executive</w:t>
                          </w:r>
                        </w:p>
                        <w:bookmarkEnd w:id="0"/>
                        <w:bookmarkEnd w:id="1"/>
                        <w:p w14:paraId="45E5FF62" w14:textId="77777777" w:rsidR="00EA030A" w:rsidRDefault="00EA030A" w:rsidP="00EA030A">
                          <w:pPr>
                            <w:pStyle w:val="Prompt4"/>
                            <w:spacing w:before="20"/>
                          </w:pPr>
                        </w:p>
                        <w:p w14:paraId="238328C5" w14:textId="77777777" w:rsidR="00EA030A" w:rsidRDefault="00EA030A" w:rsidP="00EA030A">
                          <w:pPr>
                            <w:pStyle w:val="Prompt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C9C30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20.05pt;margin-top:762pt;width:251.55pt;height:68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" stroked="f">
              <v:textbox inset="0,0,0,0">
                <w:txbxContent>
                  <w:p w14:paraId="2F1C1210" w14:textId="670989C8" w:rsidR="00271887" w:rsidRPr="00271887" w:rsidRDefault="006F2A19" w:rsidP="00271887">
                    <w:pPr>
                      <w:spacing w:before="120"/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</w:pPr>
                    <w:bookmarkStart w:id="2" w:name="OLE_LINK4"/>
                    <w:bookmarkStart w:id="3" w:name="OLE_LINK5"/>
                    <w:r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  <w:t>David Kelly</w:t>
                    </w:r>
                    <w:r w:rsidR="00271887" w:rsidRPr="00271887"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  <w:t xml:space="preserve">  </w:t>
                    </w:r>
                    <w:r w:rsidR="005F6FB8"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  <w:t>BA (Hons)</w:t>
                    </w:r>
                    <w:r w:rsidR="00271887" w:rsidRPr="00271887"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  <w:t xml:space="preserve"> Solicitor</w:t>
                    </w:r>
                  </w:p>
                  <w:p w14:paraId="62EDC215" w14:textId="1D52C0FB" w:rsidR="00271887" w:rsidRPr="00271887" w:rsidRDefault="006F2A19" w:rsidP="00271887">
                    <w:pPr>
                      <w:spacing w:before="120"/>
                      <w:rPr>
                        <w:rFonts w:ascii="Gill Sans MT" w:hAnsi="Gill Sans MT"/>
                        <w:i/>
                        <w:spacing w:val="20"/>
                        <w:sz w:val="16"/>
                        <w:szCs w:val="20"/>
                        <w:lang w:eastAsia="en-US"/>
                      </w:rPr>
                    </w:pPr>
                    <w:r>
                      <w:rPr>
                        <w:rFonts w:ascii="Gill Sans MT" w:hAnsi="Gill Sans MT"/>
                        <w:i/>
                        <w:spacing w:val="20"/>
                        <w:sz w:val="16"/>
                        <w:szCs w:val="20"/>
                        <w:lang w:eastAsia="en-US"/>
                      </w:rPr>
                      <w:t>Assistant Director – Legal Services</w:t>
                    </w:r>
                    <w:r w:rsidR="00271887" w:rsidRPr="00271887">
                      <w:rPr>
                        <w:rFonts w:ascii="Gill Sans MT" w:hAnsi="Gill Sans MT"/>
                        <w:i/>
                        <w:spacing w:val="20"/>
                        <w:sz w:val="16"/>
                        <w:szCs w:val="20"/>
                        <w:lang w:eastAsia="en-US"/>
                      </w:rPr>
                      <w:t xml:space="preserve"> and Monitoring Officer</w:t>
                    </w:r>
                  </w:p>
                  <w:p w14:paraId="563B8A67" w14:textId="131AE964" w:rsidR="00271887" w:rsidRPr="00271887" w:rsidRDefault="00600AA9" w:rsidP="00271887">
                    <w:pPr>
                      <w:spacing w:before="120"/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</w:pPr>
                    <w:r>
                      <w:rPr>
                        <w:rFonts w:ascii="Gill Sans MT" w:hAnsi="Gill Sans MT"/>
                        <w:b/>
                        <w:spacing w:val="20"/>
                        <w:sz w:val="16"/>
                        <w:szCs w:val="20"/>
                        <w:lang w:eastAsia="en-US"/>
                      </w:rPr>
                      <w:t>Gary Westbrook</w:t>
                    </w:r>
                  </w:p>
                  <w:p w14:paraId="4539650A" w14:textId="77777777" w:rsidR="006913D2" w:rsidRDefault="00271887" w:rsidP="00271887">
                    <w:pPr>
                      <w:pStyle w:val="Prompt3"/>
                      <w:spacing w:before="120"/>
                    </w:pPr>
                    <w:r w:rsidRPr="00271887">
                      <w:t>Chief Executive</w:t>
                    </w:r>
                  </w:p>
                  <w:bookmarkEnd w:id="2"/>
                  <w:bookmarkEnd w:id="3"/>
                  <w:p w14:paraId="45E5FF62" w14:textId="77777777" w:rsidR="00EA030A" w:rsidRDefault="00EA030A" w:rsidP="00EA030A">
                    <w:pPr>
                      <w:pStyle w:val="Prompt4"/>
                      <w:spacing w:before="20"/>
                    </w:pPr>
                  </w:p>
                  <w:p w14:paraId="238328C5" w14:textId="77777777" w:rsidR="00EA030A" w:rsidRDefault="00EA030A" w:rsidP="00EA030A">
                    <w:pPr>
                      <w:pStyle w:val="Prompt4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EA29" w14:textId="77777777" w:rsidR="00081294" w:rsidRDefault="00081294">
      <w:r>
        <w:separator/>
      </w:r>
    </w:p>
  </w:footnote>
  <w:footnote w:type="continuationSeparator" w:id="0">
    <w:p w14:paraId="0B846CE7" w14:textId="77777777" w:rsidR="00081294" w:rsidRDefault="00081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A0D0" w14:textId="77777777" w:rsidR="00EA030A" w:rsidRDefault="00000000">
    <w:pPr>
      <w:pStyle w:val="Header"/>
    </w:pPr>
    <w:r>
      <w:rPr>
        <w:noProof/>
      </w:rPr>
      <w:object w:dxaOrig="4053" w:dyaOrig="1046" w14:anchorId="6DA8CC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28pt;margin-top:-5.45pt;width:180.6pt;height:46.75pt;z-index:251657216">
          <v:imagedata r:id="rId1" o:title=""/>
          <w10:wrap type="square"/>
        </v:shape>
        <o:OLEObject Type="Embed" ProgID="Word.Picture.8" ShapeID="_x0000_s1025" DrawAspect="Content" ObjectID="_185306223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C743D"/>
    <w:multiLevelType w:val="hybridMultilevel"/>
    <w:tmpl w:val="E280DBCC"/>
    <w:lvl w:ilvl="0" w:tplc="773216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60608"/>
    <w:multiLevelType w:val="hybridMultilevel"/>
    <w:tmpl w:val="0F5C8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82AB1"/>
    <w:multiLevelType w:val="hybridMultilevel"/>
    <w:tmpl w:val="F4064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401390">
    <w:abstractNumId w:val="2"/>
  </w:num>
  <w:num w:numId="2" w16cid:durableId="1135682823">
    <w:abstractNumId w:val="0"/>
  </w:num>
  <w:num w:numId="3" w16cid:durableId="11155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0A"/>
    <w:rsid w:val="00031C2B"/>
    <w:rsid w:val="000340B3"/>
    <w:rsid w:val="0004112D"/>
    <w:rsid w:val="00046EB8"/>
    <w:rsid w:val="0004753B"/>
    <w:rsid w:val="00054EBC"/>
    <w:rsid w:val="00081294"/>
    <w:rsid w:val="000957ED"/>
    <w:rsid w:val="000A4753"/>
    <w:rsid w:val="000B14C6"/>
    <w:rsid w:val="000D76A0"/>
    <w:rsid w:val="000E1065"/>
    <w:rsid w:val="000E6E5E"/>
    <w:rsid w:val="00125178"/>
    <w:rsid w:val="00137A7B"/>
    <w:rsid w:val="00151DBD"/>
    <w:rsid w:val="00154564"/>
    <w:rsid w:val="001C5D7A"/>
    <w:rsid w:val="001D2C3A"/>
    <w:rsid w:val="001D49E7"/>
    <w:rsid w:val="001E5757"/>
    <w:rsid w:val="00214224"/>
    <w:rsid w:val="002157D5"/>
    <w:rsid w:val="00226709"/>
    <w:rsid w:val="00226F72"/>
    <w:rsid w:val="00254836"/>
    <w:rsid w:val="00271887"/>
    <w:rsid w:val="00273C81"/>
    <w:rsid w:val="002907F7"/>
    <w:rsid w:val="00292D31"/>
    <w:rsid w:val="002B414E"/>
    <w:rsid w:val="002B5E6F"/>
    <w:rsid w:val="002B7076"/>
    <w:rsid w:val="002E01C0"/>
    <w:rsid w:val="002F6CAE"/>
    <w:rsid w:val="00304D5E"/>
    <w:rsid w:val="00306608"/>
    <w:rsid w:val="0030718E"/>
    <w:rsid w:val="003122A3"/>
    <w:rsid w:val="00324820"/>
    <w:rsid w:val="00351D16"/>
    <w:rsid w:val="0037548E"/>
    <w:rsid w:val="00391851"/>
    <w:rsid w:val="003A192A"/>
    <w:rsid w:val="003B2B7C"/>
    <w:rsid w:val="003B58C1"/>
    <w:rsid w:val="003C4F99"/>
    <w:rsid w:val="003D0845"/>
    <w:rsid w:val="003E3464"/>
    <w:rsid w:val="004006EE"/>
    <w:rsid w:val="00465DD3"/>
    <w:rsid w:val="00473A10"/>
    <w:rsid w:val="00474441"/>
    <w:rsid w:val="004A7EFF"/>
    <w:rsid w:val="004B09E7"/>
    <w:rsid w:val="004B2987"/>
    <w:rsid w:val="004B6D39"/>
    <w:rsid w:val="004C1E51"/>
    <w:rsid w:val="004C3B94"/>
    <w:rsid w:val="004D223E"/>
    <w:rsid w:val="00500E00"/>
    <w:rsid w:val="00501EF5"/>
    <w:rsid w:val="0050205F"/>
    <w:rsid w:val="00557354"/>
    <w:rsid w:val="00565E38"/>
    <w:rsid w:val="00575D7E"/>
    <w:rsid w:val="005874C5"/>
    <w:rsid w:val="005902ED"/>
    <w:rsid w:val="005937F8"/>
    <w:rsid w:val="005B0B2F"/>
    <w:rsid w:val="005B7777"/>
    <w:rsid w:val="005E39C5"/>
    <w:rsid w:val="005F6FB8"/>
    <w:rsid w:val="00600AA9"/>
    <w:rsid w:val="00604332"/>
    <w:rsid w:val="00613F6B"/>
    <w:rsid w:val="006415CB"/>
    <w:rsid w:val="006530B8"/>
    <w:rsid w:val="00656534"/>
    <w:rsid w:val="00665847"/>
    <w:rsid w:val="006913D2"/>
    <w:rsid w:val="006A547E"/>
    <w:rsid w:val="006C04B3"/>
    <w:rsid w:val="006D4A95"/>
    <w:rsid w:val="006E0FF2"/>
    <w:rsid w:val="006E66AA"/>
    <w:rsid w:val="006F2605"/>
    <w:rsid w:val="006F2A19"/>
    <w:rsid w:val="00732DB3"/>
    <w:rsid w:val="007411DD"/>
    <w:rsid w:val="00766D87"/>
    <w:rsid w:val="00770B5F"/>
    <w:rsid w:val="00771C61"/>
    <w:rsid w:val="007A00BF"/>
    <w:rsid w:val="007B79E7"/>
    <w:rsid w:val="007C4FE9"/>
    <w:rsid w:val="007C798A"/>
    <w:rsid w:val="007D1E99"/>
    <w:rsid w:val="007D5AD7"/>
    <w:rsid w:val="007E624E"/>
    <w:rsid w:val="007F0306"/>
    <w:rsid w:val="008003BB"/>
    <w:rsid w:val="00813C59"/>
    <w:rsid w:val="00817769"/>
    <w:rsid w:val="008548E6"/>
    <w:rsid w:val="00856B6B"/>
    <w:rsid w:val="008A3A9F"/>
    <w:rsid w:val="008B1EA4"/>
    <w:rsid w:val="008C0189"/>
    <w:rsid w:val="008D7129"/>
    <w:rsid w:val="008E48A2"/>
    <w:rsid w:val="008F0095"/>
    <w:rsid w:val="008F04D6"/>
    <w:rsid w:val="00903B44"/>
    <w:rsid w:val="0092457E"/>
    <w:rsid w:val="00956534"/>
    <w:rsid w:val="00960086"/>
    <w:rsid w:val="00980306"/>
    <w:rsid w:val="009C2C52"/>
    <w:rsid w:val="009C45D7"/>
    <w:rsid w:val="009D27F9"/>
    <w:rsid w:val="009F3E8D"/>
    <w:rsid w:val="00A019D7"/>
    <w:rsid w:val="00A02DE9"/>
    <w:rsid w:val="00A100D8"/>
    <w:rsid w:val="00A35064"/>
    <w:rsid w:val="00A55BC6"/>
    <w:rsid w:val="00A86D1E"/>
    <w:rsid w:val="00AA1E5C"/>
    <w:rsid w:val="00B14D41"/>
    <w:rsid w:val="00B302EE"/>
    <w:rsid w:val="00B41936"/>
    <w:rsid w:val="00B5049A"/>
    <w:rsid w:val="00B6148A"/>
    <w:rsid w:val="00B63BDF"/>
    <w:rsid w:val="00BA28CD"/>
    <w:rsid w:val="00BB1993"/>
    <w:rsid w:val="00BC23ED"/>
    <w:rsid w:val="00BE161B"/>
    <w:rsid w:val="00C052CD"/>
    <w:rsid w:val="00C41A9E"/>
    <w:rsid w:val="00C57951"/>
    <w:rsid w:val="00C64F66"/>
    <w:rsid w:val="00C804EA"/>
    <w:rsid w:val="00C80D32"/>
    <w:rsid w:val="00C8218B"/>
    <w:rsid w:val="00CC69AC"/>
    <w:rsid w:val="00CC7D4F"/>
    <w:rsid w:val="00CE6685"/>
    <w:rsid w:val="00CF3E6A"/>
    <w:rsid w:val="00CF6A9A"/>
    <w:rsid w:val="00CF7462"/>
    <w:rsid w:val="00CF7AAB"/>
    <w:rsid w:val="00D1380A"/>
    <w:rsid w:val="00D3651D"/>
    <w:rsid w:val="00D36C58"/>
    <w:rsid w:val="00D632C2"/>
    <w:rsid w:val="00D65464"/>
    <w:rsid w:val="00D6695C"/>
    <w:rsid w:val="00D76147"/>
    <w:rsid w:val="00D804ED"/>
    <w:rsid w:val="00D91092"/>
    <w:rsid w:val="00DA20D9"/>
    <w:rsid w:val="00DC4CAF"/>
    <w:rsid w:val="00DC508A"/>
    <w:rsid w:val="00DC6B86"/>
    <w:rsid w:val="00DD0F3F"/>
    <w:rsid w:val="00DD3761"/>
    <w:rsid w:val="00DF152A"/>
    <w:rsid w:val="00DF6540"/>
    <w:rsid w:val="00DF756A"/>
    <w:rsid w:val="00E12138"/>
    <w:rsid w:val="00E14527"/>
    <w:rsid w:val="00E2089E"/>
    <w:rsid w:val="00E2536D"/>
    <w:rsid w:val="00E32D01"/>
    <w:rsid w:val="00E33419"/>
    <w:rsid w:val="00E45138"/>
    <w:rsid w:val="00E4644C"/>
    <w:rsid w:val="00E84AA4"/>
    <w:rsid w:val="00EA030A"/>
    <w:rsid w:val="00EA2C20"/>
    <w:rsid w:val="00EA3D07"/>
    <w:rsid w:val="00EB4EBF"/>
    <w:rsid w:val="00ED20AF"/>
    <w:rsid w:val="00ED2982"/>
    <w:rsid w:val="00F22C40"/>
    <w:rsid w:val="00F25433"/>
    <w:rsid w:val="00F27B72"/>
    <w:rsid w:val="00F32E8F"/>
    <w:rsid w:val="00F345A9"/>
    <w:rsid w:val="00F35A66"/>
    <w:rsid w:val="00F45EBA"/>
    <w:rsid w:val="00F45F9E"/>
    <w:rsid w:val="00F50037"/>
    <w:rsid w:val="00F51D50"/>
    <w:rsid w:val="00F54993"/>
    <w:rsid w:val="00F57D46"/>
    <w:rsid w:val="00F60472"/>
    <w:rsid w:val="00F63073"/>
    <w:rsid w:val="00F9590F"/>
    <w:rsid w:val="00F96F17"/>
    <w:rsid w:val="00FA54FA"/>
    <w:rsid w:val="00FD6E01"/>
    <w:rsid w:val="00FE4D2A"/>
    <w:rsid w:val="00FF0146"/>
    <w:rsid w:val="00FF1D91"/>
    <w:rsid w:val="00FF6EE3"/>
    <w:rsid w:val="27804DCF"/>
    <w:rsid w:val="3A93A65C"/>
    <w:rsid w:val="5890F2A4"/>
    <w:rsid w:val="7548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23D4DE"/>
  <w15:chartTrackingRefBased/>
  <w15:docId w15:val="{06A3D8FF-C816-4CC7-8DCC-26983606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A030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A030A"/>
    <w:pPr>
      <w:tabs>
        <w:tab w:val="center" w:pos="4153"/>
        <w:tab w:val="right" w:pos="8306"/>
      </w:tabs>
    </w:pPr>
  </w:style>
  <w:style w:type="paragraph" w:customStyle="1" w:styleId="Prompt4">
    <w:name w:val="Prompt4"/>
    <w:basedOn w:val="Normal"/>
    <w:rsid w:val="00EA030A"/>
    <w:rPr>
      <w:rFonts w:ascii="Gill Sans MT" w:hAnsi="Gill Sans MT"/>
      <w:b/>
      <w:spacing w:val="20"/>
      <w:sz w:val="18"/>
      <w:szCs w:val="20"/>
      <w:lang w:eastAsia="en-US"/>
    </w:rPr>
  </w:style>
  <w:style w:type="paragraph" w:customStyle="1" w:styleId="Prompt3">
    <w:name w:val="Prompt3"/>
    <w:basedOn w:val="Normal"/>
    <w:rsid w:val="00EA030A"/>
    <w:rPr>
      <w:rFonts w:ascii="Gill Sans MT" w:hAnsi="Gill Sans MT"/>
      <w:i/>
      <w:spacing w:val="20"/>
      <w:sz w:val="16"/>
      <w:szCs w:val="20"/>
      <w:lang w:eastAsia="en-US"/>
    </w:rPr>
  </w:style>
  <w:style w:type="table" w:styleId="TableGrid">
    <w:name w:val="Table Grid"/>
    <w:basedOn w:val="TableNormal"/>
    <w:rsid w:val="00EA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mpt1">
    <w:name w:val="Prompt1"/>
    <w:basedOn w:val="Normal"/>
    <w:link w:val="Prompt1Char"/>
    <w:rsid w:val="00EA030A"/>
    <w:pPr>
      <w:spacing w:before="40"/>
    </w:pPr>
    <w:rPr>
      <w:rFonts w:ascii="Gill Sans MT" w:hAnsi="Gill Sans MT"/>
      <w:i/>
      <w:spacing w:val="20"/>
      <w:sz w:val="16"/>
      <w:szCs w:val="20"/>
      <w:lang w:eastAsia="en-US"/>
    </w:rPr>
  </w:style>
  <w:style w:type="character" w:styleId="Hyperlink">
    <w:name w:val="Hyperlink"/>
    <w:rsid w:val="00125178"/>
    <w:rPr>
      <w:color w:val="0000FF"/>
      <w:u w:val="single"/>
    </w:rPr>
  </w:style>
  <w:style w:type="character" w:customStyle="1" w:styleId="Prompt1Char">
    <w:name w:val="Prompt1 Char"/>
    <w:link w:val="Prompt1"/>
    <w:rsid w:val="00125178"/>
    <w:rPr>
      <w:rFonts w:ascii="Gill Sans MT" w:hAnsi="Gill Sans MT"/>
      <w:i/>
      <w:spacing w:val="20"/>
      <w:sz w:val="16"/>
      <w:lang w:val="en-GB" w:eastAsia="en-US" w:bidi="ar-SA"/>
    </w:rPr>
  </w:style>
  <w:style w:type="character" w:customStyle="1" w:styleId="FooterChar">
    <w:name w:val="Footer Char"/>
    <w:link w:val="Footer"/>
    <w:rsid w:val="00271887"/>
    <w:rPr>
      <w:sz w:val="24"/>
      <w:szCs w:val="24"/>
    </w:rPr>
  </w:style>
  <w:style w:type="paragraph" w:customStyle="1" w:styleId="Default">
    <w:name w:val="Default"/>
    <w:rsid w:val="007C4F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5B0B2F"/>
    <w:rPr>
      <w:color w:val="605E5C"/>
      <w:shd w:val="clear" w:color="auto" w:fill="E1DFDD"/>
    </w:rPr>
  </w:style>
  <w:style w:type="character" w:styleId="FollowedHyperlink">
    <w:name w:val="FollowedHyperlink"/>
    <w:rsid w:val="000B14C6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F60472"/>
    <w:pPr>
      <w:ind w:left="720"/>
    </w:pPr>
  </w:style>
  <w:style w:type="paragraph" w:styleId="Revision">
    <w:name w:val="Revision"/>
    <w:hidden/>
    <w:uiPriority w:val="99"/>
    <w:semiHidden/>
    <w:rsid w:val="00E121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885E17A2A3468779603295006031" ma:contentTypeVersion="389" ma:contentTypeDescription="Create a new document." ma:contentTypeScope="" ma:versionID="bfe6981c2fa1cd13a5a767df3f11ec58">
  <xsd:schema xmlns:xsd="http://www.w3.org/2001/XMLSchema" xmlns:xs="http://www.w3.org/2001/XMLSchema" xmlns:p="http://schemas.microsoft.com/office/2006/metadata/properties" xmlns:ns1="http://schemas.microsoft.com/sharepoint/v3" xmlns:ns2="A6AFECBA-D31D-4436-AABC-480637EA20C0" xmlns:ns3="9a5b0f5e-f18b-46e2-b086-01d01b964cad" xmlns:ns4="a6afecba-d31d-4436-aabc-480637ea20c0" xmlns:ns5="http://schemas.microsoft.com/sharepoint/v4" targetNamespace="http://schemas.microsoft.com/office/2006/metadata/properties" ma:root="true" ma:fieldsID="a6e6ee5824fbb2c092aa0ed78efacd0b" ns1:_="" ns2:_="" ns3:_="" ns4:_="" ns5:_="">
    <xsd:import namespace="http://schemas.microsoft.com/sharepoint/v3"/>
    <xsd:import namespace="A6AFECBA-D31D-4436-AABC-480637EA20C0"/>
    <xsd:import namespace="9a5b0f5e-f18b-46e2-b086-01d01b964cad"/>
    <xsd:import namespace="a6afecba-d31d-4436-aabc-480637ea20c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5:IconOverlay" minOccurs="0"/>
                <xsd:element ref="ns1:_vti_ItemDeclaredRecord" minOccurs="0"/>
                <xsd:element ref="ns1:_vti_ItemHoldRecordStatus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5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6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FECBA-D31D-4436-AABC-480637EA20C0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b0f5e-f18b-46e2-b086-01d01b964cad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fecba-d31d-4436-aabc-480637ea2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rget_x0020_Audiences xmlns="A6AFECBA-D31D-4436-AABC-480637EA20C0" xsi:nil="true"/>
    <_dlc_DocId xmlns="9a5b0f5e-f18b-46e2-b086-01d01b964cad">MMDOCID-1668503899-25478</_dlc_DocId>
    <_dlc_DocIdUrl xmlns="9a5b0f5e-f18b-46e2-b086-01d01b964cad">
      <Url>https://hants.sharepoint.com/sites/MM/Cabinet/_layouts/15/DocIdRedir.aspx?ID=MMDOCID-1668503899-25478</Url>
      <Description>MMDOCID-1668503899-25478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AD353CE-BFA8-44EA-AAAF-8728D1725E93}"/>
</file>

<file path=customXml/itemProps2.xml><?xml version="1.0" encoding="utf-8"?>
<ds:datastoreItem xmlns:ds="http://schemas.openxmlformats.org/officeDocument/2006/customXml" ds:itemID="{CBB2324E-D7C7-4364-B6D6-0B6112656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BD1D0-E203-455D-92AF-03DA990FA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47457B-3B5F-4B58-9934-B74A02B786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*</vt:lpstr>
    </vt:vector>
  </TitlesOfParts>
  <Company>Hampshire County Council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</dc:title>
  <dc:subject/>
  <dc:creator>cxrget</dc:creator>
  <cp:keywords/>
  <cp:lastModifiedBy>Weeks, Jo</cp:lastModifiedBy>
  <cp:revision>5</cp:revision>
  <cp:lastPrinted>2019-10-18T08:36:00Z</cp:lastPrinted>
  <dcterms:created xsi:type="dcterms:W3CDTF">2026-10-09T13:42:00Z</dcterms:created>
  <dcterms:modified xsi:type="dcterms:W3CDTF">2026-10-09T13:44:00Z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0x0101003DC1885E17A2A3468779603295006031</vt:lpwstr>
  </property>
  <property fmtid="{D5CDD505-2E9C-101B-9397-08002B2CF9AE}" pid="3" name="_dlc_DocIdItemGuid">
    <vt:lpwstr>9aeca62f-a081-4681-9fb4-15e9ee278f76</vt:lpwstr>
  </property>
  <property fmtid="{D5CDD505-2E9C-101B-9397-08002B2CF9AE}" pid="5" name="docLang">
    <vt:lpwstr>en</vt:lpwstr>
  </property>
</Properties>
</file>